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3855E" w14:textId="77777777" w:rsidR="000E5F33" w:rsidRPr="00910EDD" w:rsidRDefault="000E5F33" w:rsidP="00910EDD">
      <w:pPr>
        <w:shd w:val="clear" w:color="auto" w:fill="FFFFFF"/>
        <w:spacing w:after="168"/>
        <w:rPr>
          <w:rFonts w:ascii="Times New Roman" w:hAnsi="Times New Roman" w:cs="Times New Roman"/>
          <w:b/>
          <w:sz w:val="22"/>
          <w:szCs w:val="22"/>
        </w:rPr>
      </w:pPr>
      <w:bookmarkStart w:id="0" w:name="_GoBack"/>
      <w:bookmarkEnd w:id="0"/>
      <w:commentRangeStart w:id="1"/>
      <w:r w:rsidRPr="00910EDD">
        <w:rPr>
          <w:rFonts w:ascii="Times New Roman" w:hAnsi="Times New Roman" w:cs="Times New Roman"/>
          <w:b/>
          <w:sz w:val="22"/>
          <w:szCs w:val="22"/>
        </w:rPr>
        <w:t xml:space="preserve">The Influence of a Cognitive Behavioral Approach in Shoulder Pain Treatment: a Randomized Control Trial </w:t>
      </w:r>
      <w:commentRangeEnd w:id="1"/>
      <w:r w:rsidRPr="00910EDD">
        <w:rPr>
          <w:rStyle w:val="CommentReference"/>
          <w:b/>
        </w:rPr>
        <w:commentReference w:id="1"/>
      </w:r>
    </w:p>
    <w:p w14:paraId="4E5FB52C" w14:textId="0376C816" w:rsidR="000E5F33" w:rsidRPr="00910EDD" w:rsidRDefault="000E5F33" w:rsidP="00910EDD">
      <w:pPr>
        <w:shd w:val="clear" w:color="auto" w:fill="FFFFFF"/>
        <w:spacing w:after="168"/>
        <w:rPr>
          <w:rFonts w:ascii="Times New Roman" w:hAnsi="Times New Roman" w:cs="Times New Roman"/>
          <w:sz w:val="22"/>
          <w:szCs w:val="22"/>
        </w:rPr>
      </w:pPr>
      <w:r w:rsidRPr="00910EDD">
        <w:rPr>
          <w:rFonts w:ascii="Times New Roman" w:hAnsi="Times New Roman" w:cs="Times New Roman"/>
          <w:sz w:val="22"/>
          <w:szCs w:val="22"/>
        </w:rPr>
        <w:t>Heather Myers PT, DPT, SCS, LAT, ATC</w:t>
      </w:r>
      <w:r w:rsidRPr="00910EDD">
        <w:rPr>
          <w:rFonts w:ascii="Times New Roman" w:hAnsi="Times New Roman" w:cs="Times New Roman"/>
          <w:sz w:val="22"/>
          <w:szCs w:val="22"/>
          <w:vertAlign w:val="superscript"/>
        </w:rPr>
        <w:t>1</w:t>
      </w:r>
      <w:r w:rsidRPr="00910EDD">
        <w:rPr>
          <w:rFonts w:ascii="Times New Roman" w:hAnsi="Times New Roman" w:cs="Times New Roman"/>
          <w:sz w:val="22"/>
          <w:szCs w:val="22"/>
        </w:rPr>
        <w:br/>
        <w:t>Francis Keefe PhD</w:t>
      </w:r>
      <w:r w:rsidRPr="00910EDD">
        <w:rPr>
          <w:rFonts w:ascii="Times New Roman" w:hAnsi="Times New Roman" w:cs="Times New Roman"/>
          <w:sz w:val="22"/>
          <w:szCs w:val="22"/>
          <w:vertAlign w:val="superscript"/>
        </w:rPr>
        <w:t>2</w:t>
      </w:r>
      <w:r w:rsidRPr="00910EDD">
        <w:rPr>
          <w:rFonts w:ascii="Times New Roman" w:hAnsi="Times New Roman" w:cs="Times New Roman"/>
          <w:sz w:val="22"/>
          <w:szCs w:val="22"/>
        </w:rPr>
        <w:br/>
        <w:t>Steven Z. George PT, PhD, FAPTA</w:t>
      </w:r>
      <w:r w:rsidRPr="00910EDD">
        <w:rPr>
          <w:rFonts w:ascii="Times New Roman" w:hAnsi="Times New Roman" w:cs="Times New Roman"/>
          <w:sz w:val="22"/>
          <w:szCs w:val="22"/>
          <w:vertAlign w:val="superscript"/>
        </w:rPr>
        <w:t>3</w:t>
      </w:r>
      <w:r w:rsidRPr="00910EDD">
        <w:rPr>
          <w:rFonts w:ascii="Times New Roman" w:hAnsi="Times New Roman" w:cs="Times New Roman"/>
          <w:sz w:val="22"/>
          <w:szCs w:val="22"/>
        </w:rPr>
        <w:br/>
        <w:t>June Kennedy, PT, DPT, OCS</w:t>
      </w:r>
      <w:r w:rsidRPr="00910EDD">
        <w:rPr>
          <w:rFonts w:ascii="Times New Roman" w:hAnsi="Times New Roman" w:cs="Times New Roman"/>
          <w:sz w:val="22"/>
          <w:szCs w:val="22"/>
          <w:vertAlign w:val="superscript"/>
        </w:rPr>
        <w:t>1</w:t>
      </w:r>
      <w:r w:rsidRPr="00910EDD">
        <w:rPr>
          <w:rFonts w:ascii="Times New Roman" w:hAnsi="Times New Roman" w:cs="Times New Roman"/>
          <w:sz w:val="22"/>
          <w:szCs w:val="22"/>
        </w:rPr>
        <w:br/>
        <w:t>Ashley Davis Lake, PT, DPT, SCS</w:t>
      </w:r>
      <w:r w:rsidRPr="00910EDD">
        <w:rPr>
          <w:rFonts w:ascii="Times New Roman" w:hAnsi="Times New Roman" w:cs="Times New Roman"/>
          <w:sz w:val="22"/>
          <w:szCs w:val="22"/>
          <w:vertAlign w:val="superscript"/>
        </w:rPr>
        <w:t>1</w:t>
      </w:r>
      <w:r w:rsidRPr="00910EDD">
        <w:rPr>
          <w:rFonts w:ascii="Times New Roman" w:hAnsi="Times New Roman" w:cs="Times New Roman"/>
          <w:sz w:val="22"/>
          <w:szCs w:val="22"/>
        </w:rPr>
        <w:br/>
        <w:t>Corina Martinez, PT, DPT, SCS, LAT, ATC</w:t>
      </w:r>
      <w:r w:rsidRPr="00910EDD">
        <w:rPr>
          <w:rFonts w:ascii="Times New Roman" w:hAnsi="Times New Roman" w:cs="Times New Roman"/>
          <w:sz w:val="22"/>
          <w:szCs w:val="22"/>
          <w:vertAlign w:val="superscript"/>
        </w:rPr>
        <w:t>1</w:t>
      </w:r>
      <w:r w:rsidRPr="00910EDD">
        <w:rPr>
          <w:rFonts w:ascii="Times New Roman" w:hAnsi="Times New Roman" w:cs="Times New Roman"/>
          <w:sz w:val="22"/>
          <w:szCs w:val="22"/>
        </w:rPr>
        <w:br/>
        <w:t>Chad E Cook PT, PhD, FAPTA</w:t>
      </w:r>
      <w:r w:rsidRPr="00910EDD">
        <w:rPr>
          <w:rFonts w:ascii="Times New Roman" w:hAnsi="Times New Roman" w:cs="Times New Roman"/>
          <w:sz w:val="22"/>
          <w:szCs w:val="22"/>
          <w:vertAlign w:val="superscript"/>
        </w:rPr>
        <w:t>4</w:t>
      </w:r>
    </w:p>
    <w:p w14:paraId="48B6360C" w14:textId="77777777" w:rsidR="000E5F33" w:rsidRPr="00910EDD" w:rsidRDefault="000E5F33" w:rsidP="00910EDD">
      <w:pPr>
        <w:rPr>
          <w:rFonts w:ascii="Times New Roman" w:hAnsi="Times New Roman" w:cs="Times New Roman"/>
          <w:sz w:val="22"/>
          <w:szCs w:val="22"/>
        </w:rPr>
      </w:pPr>
      <w:r w:rsidRPr="00910EDD">
        <w:rPr>
          <w:rFonts w:ascii="Times New Roman" w:hAnsi="Times New Roman" w:cs="Times New Roman"/>
          <w:sz w:val="22"/>
          <w:szCs w:val="22"/>
        </w:rPr>
        <w:t xml:space="preserve">1. Physical Therapist, </w:t>
      </w:r>
      <w:proofErr w:type="spellStart"/>
      <w:r w:rsidRPr="00910EDD">
        <w:rPr>
          <w:rFonts w:ascii="Times New Roman" w:hAnsi="Times New Roman" w:cs="Times New Roman"/>
          <w:sz w:val="22"/>
          <w:szCs w:val="22"/>
        </w:rPr>
        <w:t>Urbaniak</w:t>
      </w:r>
      <w:proofErr w:type="spellEnd"/>
      <w:r w:rsidRPr="00910EDD">
        <w:rPr>
          <w:rFonts w:ascii="Times New Roman" w:hAnsi="Times New Roman" w:cs="Times New Roman"/>
          <w:sz w:val="22"/>
          <w:szCs w:val="22"/>
        </w:rPr>
        <w:t xml:space="preserve"> Sports Science Institute, Duke University Health System, 3475 Erwin Rd, Durham, NC 27705.  2. Professor in Psychiatry and Behavioral Sciences, Psychology and Neuroscience, Medicine, and Anesthesiology, Duke University School of Medicine, 2200 W Main St, Suite 340, Durham, NC 27705.  3. Laszlo Ormandy Distinguished Professor, Department of </w:t>
      </w:r>
      <w:proofErr w:type="spellStart"/>
      <w:r w:rsidRPr="00910EDD">
        <w:rPr>
          <w:rFonts w:ascii="Times New Roman" w:hAnsi="Times New Roman" w:cs="Times New Roman"/>
          <w:sz w:val="22"/>
          <w:szCs w:val="22"/>
        </w:rPr>
        <w:t>Orthopaedic</w:t>
      </w:r>
      <w:proofErr w:type="spellEnd"/>
      <w:r w:rsidRPr="00910EDD">
        <w:rPr>
          <w:rFonts w:ascii="Times New Roman" w:hAnsi="Times New Roman" w:cs="Times New Roman"/>
          <w:sz w:val="22"/>
          <w:szCs w:val="22"/>
        </w:rPr>
        <w:t xml:space="preserve"> Surgery, Duke University School of Medicine, 200 Morris Street, Durham, NC 27701.  4. Professor, Department of </w:t>
      </w:r>
      <w:proofErr w:type="spellStart"/>
      <w:r w:rsidRPr="00910EDD">
        <w:rPr>
          <w:rFonts w:ascii="Times New Roman" w:hAnsi="Times New Roman" w:cs="Times New Roman"/>
          <w:sz w:val="22"/>
          <w:szCs w:val="22"/>
        </w:rPr>
        <w:t>Orthopaedics</w:t>
      </w:r>
      <w:proofErr w:type="spellEnd"/>
      <w:r w:rsidRPr="00910EDD">
        <w:rPr>
          <w:rFonts w:ascii="Times New Roman" w:hAnsi="Times New Roman" w:cs="Times New Roman"/>
          <w:sz w:val="22"/>
          <w:szCs w:val="22"/>
        </w:rPr>
        <w:t>, Duke University School of Medicine, 311 Trent Drive, Durham, NC 27705</w:t>
      </w:r>
    </w:p>
    <w:p w14:paraId="114434C4" w14:textId="77777777" w:rsidR="000E5F33" w:rsidRPr="00910EDD" w:rsidRDefault="000E5F33" w:rsidP="00910EDD">
      <w:pPr>
        <w:rPr>
          <w:rFonts w:ascii="Times New Roman" w:hAnsi="Times New Roman" w:cs="Times New Roman"/>
          <w:sz w:val="22"/>
          <w:szCs w:val="22"/>
        </w:rPr>
      </w:pPr>
    </w:p>
    <w:p w14:paraId="00A904D8" w14:textId="77777777" w:rsidR="000E5F33" w:rsidRPr="00910EDD" w:rsidRDefault="000E5F33" w:rsidP="00910EDD">
      <w:pPr>
        <w:shd w:val="clear" w:color="auto" w:fill="FFFFFF"/>
        <w:spacing w:after="168"/>
        <w:rPr>
          <w:rFonts w:ascii="Times New Roman" w:eastAsia="Times New Roman" w:hAnsi="Times New Roman" w:cs="Times New Roman"/>
          <w:b/>
          <w:bCs/>
        </w:rPr>
      </w:pPr>
      <w:commentRangeStart w:id="2"/>
      <w:r w:rsidRPr="00910EDD">
        <w:rPr>
          <w:rFonts w:ascii="Times New Roman" w:eastAsia="Times New Roman" w:hAnsi="Times New Roman" w:cs="Times New Roman"/>
          <w:b/>
          <w:bCs/>
        </w:rPr>
        <w:t>Purpose</w:t>
      </w:r>
      <w:commentRangeEnd w:id="2"/>
      <w:r w:rsidRPr="00910EDD">
        <w:rPr>
          <w:rStyle w:val="CommentReference"/>
        </w:rPr>
        <w:commentReference w:id="2"/>
      </w:r>
      <w:r w:rsidRPr="00910EDD">
        <w:rPr>
          <w:rFonts w:ascii="Times New Roman" w:eastAsia="Times New Roman" w:hAnsi="Times New Roman" w:cs="Times New Roman"/>
          <w:b/>
          <w:bCs/>
        </w:rPr>
        <w:t xml:space="preserve"> and Hypothesis:</w:t>
      </w:r>
      <w:r w:rsidRPr="00910EDD">
        <w:rPr>
          <w:rFonts w:ascii="Times New Roman" w:eastAsia="Times New Roman" w:hAnsi="Times New Roman" w:cs="Times New Roman"/>
        </w:rPr>
        <w:t xml:space="preserve"> Despite similar outcomes for surgery and physical therapy (PT), the number of surgeries to treat rotator cuff related shoulder pain (RCRSP) is increasing. Interventions designed to enhance treatment expectations for PT have been shown to improve patient expectations, but no studies have explored whether such interventions influence </w:t>
      </w:r>
      <w:bookmarkStart w:id="3" w:name="_Hlk127345053"/>
      <w:r w:rsidRPr="00910EDD">
        <w:rPr>
          <w:rFonts w:ascii="Times New Roman" w:eastAsia="Times New Roman" w:hAnsi="Times New Roman" w:cs="Times New Roman"/>
        </w:rPr>
        <w:t>patient reports of having had surgery, or being scheduled for surgery</w:t>
      </w:r>
      <w:bookmarkEnd w:id="3"/>
      <w:r w:rsidRPr="00910EDD">
        <w:rPr>
          <w:rFonts w:ascii="Times New Roman" w:eastAsia="Times New Roman" w:hAnsi="Times New Roman" w:cs="Times New Roman"/>
        </w:rPr>
        <w:t xml:space="preserve">. The purpose of this randomized clinical trial was to examine the effect of a </w:t>
      </w:r>
      <w:bookmarkStart w:id="4" w:name="_Hlk126311995"/>
      <w:r w:rsidRPr="00910EDD">
        <w:rPr>
          <w:rFonts w:ascii="Times New Roman" w:eastAsia="Times New Roman" w:hAnsi="Times New Roman" w:cs="Times New Roman"/>
        </w:rPr>
        <w:t>cognitive behavioral intervention aimed at changing expectations for</w:t>
      </w:r>
      <w:bookmarkEnd w:id="4"/>
      <w:r w:rsidRPr="00910EDD">
        <w:rPr>
          <w:rFonts w:ascii="Times New Roman" w:eastAsia="Times New Roman" w:hAnsi="Times New Roman" w:cs="Times New Roman"/>
        </w:rPr>
        <w:t xml:space="preserve"> PT on patient-report of having had or being scheduled for surgery and on the outcomes of PT.</w:t>
      </w:r>
    </w:p>
    <w:p w14:paraId="6F2B8A70" w14:textId="77777777" w:rsidR="000E5F33" w:rsidRPr="00910EDD" w:rsidRDefault="000E5F33" w:rsidP="00910EDD">
      <w:pPr>
        <w:shd w:val="clear" w:color="auto" w:fill="FFFFFF"/>
        <w:spacing w:before="100" w:beforeAutospacing="1" w:after="96"/>
        <w:rPr>
          <w:rFonts w:ascii="Times New Roman" w:eastAsia="Times New Roman" w:hAnsi="Times New Roman" w:cs="Times New Roman"/>
          <w:b/>
          <w:bCs/>
        </w:rPr>
      </w:pPr>
      <w:r w:rsidRPr="00910EDD">
        <w:rPr>
          <w:rFonts w:ascii="Times New Roman" w:eastAsia="Times New Roman" w:hAnsi="Times New Roman" w:cs="Times New Roman"/>
          <w:b/>
          <w:bCs/>
        </w:rPr>
        <w:t xml:space="preserve">Number of Subjects: </w:t>
      </w:r>
      <w:r w:rsidRPr="00910EDD">
        <w:rPr>
          <w:rFonts w:ascii="Times New Roman" w:eastAsia="Times New Roman" w:hAnsi="Times New Roman" w:cs="Times New Roman"/>
          <w:bCs/>
        </w:rPr>
        <w:t>Fifty-four (54) individuals were enrolled in the trial (25 randomized to PT, 29 randomized to PT + PEERC).</w:t>
      </w:r>
    </w:p>
    <w:p w14:paraId="746ADED3" w14:textId="77777777" w:rsidR="000E5F33" w:rsidRPr="00910EDD" w:rsidRDefault="000E5F33" w:rsidP="00910EDD">
      <w:pPr>
        <w:shd w:val="clear" w:color="auto" w:fill="FFFFFF"/>
        <w:spacing w:before="100" w:beforeAutospacing="1" w:after="96"/>
        <w:rPr>
          <w:rFonts w:ascii="Times New Roman" w:eastAsia="Times New Roman" w:hAnsi="Times New Roman" w:cs="Times New Roman"/>
        </w:rPr>
      </w:pPr>
      <w:commentRangeStart w:id="5"/>
      <w:r w:rsidRPr="00910EDD">
        <w:rPr>
          <w:rFonts w:ascii="Times New Roman" w:eastAsia="Times New Roman" w:hAnsi="Times New Roman" w:cs="Times New Roman"/>
          <w:b/>
          <w:bCs/>
        </w:rPr>
        <w:t>Methods:</w:t>
      </w:r>
      <w:r w:rsidRPr="00910EDD">
        <w:rPr>
          <w:rFonts w:ascii="Times New Roman" w:eastAsia="Times New Roman" w:hAnsi="Times New Roman" w:cs="Times New Roman"/>
        </w:rPr>
        <w:t> </w:t>
      </w:r>
      <w:commentRangeEnd w:id="5"/>
      <w:r w:rsidR="00740A98" w:rsidRPr="00910EDD">
        <w:rPr>
          <w:rStyle w:val="CommentReference"/>
        </w:rPr>
        <w:commentReference w:id="5"/>
      </w:r>
      <w:r w:rsidRPr="00910EDD">
        <w:rPr>
          <w:rFonts w:ascii="Times New Roman" w:eastAsia="Times New Roman" w:hAnsi="Times New Roman" w:cs="Times New Roman"/>
        </w:rPr>
        <w:t>The Patient Engagement, Education, and Restructuring of Cognitions (PEERC) intervention, was designed to change expectations regarding PT.  PEERC was evaluated in a randomized, pragmatic “add-on” trial in by randomizing patients with RCRSP to receive either PT intervention alone (PT) or PT + PEERC.</w:t>
      </w:r>
      <w:r w:rsidR="00983461" w:rsidRPr="00910EDD">
        <w:rPr>
          <w:rFonts w:ascii="Times New Roman" w:eastAsia="Times New Roman" w:hAnsi="Times New Roman" w:cs="Times New Roman"/>
        </w:rPr>
        <w:t xml:space="preserve">  </w:t>
      </w:r>
      <w:r w:rsidRPr="00910EDD">
        <w:rPr>
          <w:rFonts w:ascii="Times New Roman" w:eastAsia="Times New Roman" w:hAnsi="Times New Roman" w:cs="Times New Roman"/>
        </w:rPr>
        <w:t>Outcomes assessed at enrollment, 6 weeks, discharge, and six months after discharge included the patient report of having had surgery, or being scheduled for surgery (primary) and satisfaction with PT outcome, pain, and function (secondary outcomes).</w:t>
      </w:r>
    </w:p>
    <w:p w14:paraId="42F33EDC" w14:textId="77777777" w:rsidR="000E5F33" w:rsidRPr="00910EDD" w:rsidRDefault="000E5F33" w:rsidP="00910EDD">
      <w:pPr>
        <w:shd w:val="clear" w:color="auto" w:fill="FFFFFF"/>
        <w:spacing w:before="100" w:beforeAutospacing="1" w:after="96"/>
        <w:rPr>
          <w:rFonts w:ascii="Times New Roman" w:eastAsia="Times New Roman" w:hAnsi="Times New Roman" w:cs="Times New Roman"/>
          <w:bCs/>
        </w:rPr>
      </w:pPr>
      <w:r w:rsidRPr="00910EDD">
        <w:rPr>
          <w:rFonts w:ascii="Times New Roman" w:eastAsia="Times New Roman" w:hAnsi="Times New Roman" w:cs="Times New Roman"/>
          <w:b/>
          <w:bCs/>
        </w:rPr>
        <w:t xml:space="preserve">Results:  </w:t>
      </w:r>
      <w:r w:rsidRPr="00910EDD">
        <w:rPr>
          <w:rFonts w:ascii="Times New Roman" w:eastAsia="Times New Roman" w:hAnsi="Times New Roman" w:cs="Times New Roman"/>
          <w:bCs/>
        </w:rPr>
        <w:t>The average age was 51.81; SD=12.54, and 63% were female. Chronicity of shoulder pain averaged 174.61 days; SD=179.58.</w:t>
      </w:r>
      <w:r w:rsidR="00983461" w:rsidRPr="00910EDD">
        <w:rPr>
          <w:rFonts w:ascii="Times New Roman" w:eastAsia="Times New Roman" w:hAnsi="Times New Roman" w:cs="Times New Roman"/>
          <w:bCs/>
        </w:rPr>
        <w:t xml:space="preserve"> At baseline, 70% of individuals either disagreed or strongly disagreed with the statement that they were interested in having surgery for their current condition.</w:t>
      </w:r>
      <w:r w:rsidRPr="00910EDD">
        <w:rPr>
          <w:rFonts w:ascii="Times New Roman" w:eastAsia="Times New Roman" w:hAnsi="Times New Roman" w:cs="Times New Roman"/>
          <w:bCs/>
        </w:rPr>
        <w:t xml:space="preserve"> </w:t>
      </w:r>
      <w:commentRangeStart w:id="6"/>
      <w:r w:rsidRPr="00910EDD">
        <w:rPr>
          <w:rFonts w:ascii="Times New Roman" w:eastAsia="Times New Roman" w:hAnsi="Times New Roman" w:cs="Times New Roman"/>
          <w:bCs/>
        </w:rPr>
        <w:t xml:space="preserve"> </w:t>
      </w:r>
      <w:commentRangeEnd w:id="6"/>
      <w:r w:rsidR="00C95AFB" w:rsidRPr="00910EDD">
        <w:rPr>
          <w:rStyle w:val="CommentReference"/>
        </w:rPr>
        <w:commentReference w:id="6"/>
      </w:r>
      <w:r w:rsidRPr="00910EDD">
        <w:rPr>
          <w:rFonts w:ascii="Times New Roman" w:eastAsia="Times New Roman" w:hAnsi="Times New Roman" w:cs="Times New Roman"/>
          <w:bCs/>
        </w:rPr>
        <w:t xml:space="preserve">Study results showed that at the time of six months follow up, three (12%) of the participants in the PT alone group and one (3.4%) in the PT+PEERC group reported have had surgery or being scheduled for surgery (p=.32).  There were no significant differences between groups on measures of satisfaction with the outcome of PT (p=.08), pain (p=.58) or function (p=.82).  </w:t>
      </w:r>
    </w:p>
    <w:p w14:paraId="08BF61A8" w14:textId="77777777" w:rsidR="000E5F33" w:rsidRPr="00910EDD" w:rsidRDefault="000E5F33" w:rsidP="00910EDD">
      <w:pPr>
        <w:shd w:val="clear" w:color="auto" w:fill="FFFFFF"/>
        <w:spacing w:before="100" w:beforeAutospacing="1" w:after="96"/>
        <w:rPr>
          <w:rFonts w:ascii="Times New Roman" w:eastAsia="Times New Roman" w:hAnsi="Times New Roman" w:cs="Times New Roman"/>
        </w:rPr>
      </w:pPr>
      <w:r w:rsidRPr="00910EDD">
        <w:rPr>
          <w:rFonts w:ascii="Times New Roman" w:eastAsia="Times New Roman" w:hAnsi="Times New Roman" w:cs="Times New Roman"/>
          <w:b/>
          <w:bCs/>
        </w:rPr>
        <w:t>Conclusions:</w:t>
      </w:r>
      <w:r w:rsidRPr="00910EDD">
        <w:rPr>
          <w:rFonts w:ascii="Times New Roman" w:eastAsia="Times New Roman" w:hAnsi="Times New Roman" w:cs="Times New Roman"/>
        </w:rPr>
        <w:t xml:space="preserve"> In patients with RCRSP, PT plus a cognitive behavioral intervention aimed at changing expectations for PT provided no additional benefit compared to PT alone with regard to </w:t>
      </w:r>
      <w:r w:rsidRPr="00910EDD">
        <w:rPr>
          <w:rFonts w:ascii="Times New Roman" w:eastAsia="Times New Roman" w:hAnsi="Times New Roman" w:cs="Times New Roman"/>
        </w:rPr>
        <w:lastRenderedPageBreak/>
        <w:t>patient report of having had surgery, or being scheduled to have surgery, patient reported treatment satisfaction with the outcome of PT, or improvements in pain, or function.</w:t>
      </w:r>
    </w:p>
    <w:p w14:paraId="31121471" w14:textId="77777777" w:rsidR="000E5F33" w:rsidRPr="00910EDD" w:rsidRDefault="000E5F33" w:rsidP="00910EDD">
      <w:pPr>
        <w:shd w:val="clear" w:color="auto" w:fill="FFFFFF"/>
        <w:spacing w:before="100" w:beforeAutospacing="1" w:after="96"/>
        <w:rPr>
          <w:rFonts w:ascii="Times New Roman" w:eastAsia="Times New Roman" w:hAnsi="Times New Roman" w:cs="Times New Roman"/>
          <w:b/>
          <w:bCs/>
        </w:rPr>
      </w:pPr>
      <w:r w:rsidRPr="00910EDD">
        <w:rPr>
          <w:rFonts w:ascii="Times New Roman" w:eastAsia="Times New Roman" w:hAnsi="Times New Roman" w:cs="Times New Roman"/>
          <w:b/>
          <w:bCs/>
        </w:rPr>
        <w:t xml:space="preserve">Clinical Relevance:  </w:t>
      </w:r>
      <w:r w:rsidR="00C95AFB" w:rsidRPr="00910EDD">
        <w:rPr>
          <w:rFonts w:ascii="Times New Roman" w:eastAsia="Times New Roman" w:hAnsi="Times New Roman" w:cs="Times New Roman"/>
          <w:bCs/>
        </w:rPr>
        <w:t xml:space="preserve">It is difficult to advocate for PEERC adding value to PT alone in the management of RCRSP for individuals matching the characteristics of the patients enrolled in this trial (i.e. with high expectations of physical therapy).  Future work in patient populations that are screened for high levels of surgical interest, with higher levels of pain associated distress, and/or poor expectations with physical therapy would be necessary to fully evaluate the potential value of PEERC.  </w:t>
      </w:r>
    </w:p>
    <w:p w14:paraId="1DA7058D" w14:textId="77777777" w:rsidR="000E5F33" w:rsidRPr="00910EDD" w:rsidRDefault="000E5F33" w:rsidP="00910EDD">
      <w:pPr>
        <w:shd w:val="clear" w:color="auto" w:fill="FFFFFF"/>
        <w:spacing w:after="168"/>
        <w:rPr>
          <w:rFonts w:ascii="Times New Roman" w:eastAsia="Times New Roman" w:hAnsi="Times New Roman" w:cs="Times New Roman"/>
          <w:b/>
          <w:bCs/>
        </w:rPr>
      </w:pPr>
      <w:r w:rsidRPr="00910EDD">
        <w:rPr>
          <w:rFonts w:ascii="Times New Roman" w:eastAsia="Times New Roman" w:hAnsi="Times New Roman" w:cs="Times New Roman"/>
          <w:b/>
          <w:bCs/>
        </w:rPr>
        <w:t xml:space="preserve">Keywords:  </w:t>
      </w:r>
      <w:r w:rsidRPr="00910EDD">
        <w:rPr>
          <w:rFonts w:ascii="Times New Roman" w:eastAsia="Times New Roman" w:hAnsi="Times New Roman" w:cs="Times New Roman"/>
          <w:bCs/>
        </w:rPr>
        <w:t>Rotator Cuff, Shoulder, Cognitive Behavioral Therapy, Expectations</w:t>
      </w:r>
    </w:p>
    <w:p w14:paraId="23EB9249" w14:textId="77777777" w:rsidR="009E4274" w:rsidRPr="00910EDD" w:rsidRDefault="009E4274" w:rsidP="00910EDD">
      <w:pPr>
        <w:rPr>
          <w:rFonts w:ascii="Times New Roman" w:eastAsia="Times New Roman" w:hAnsi="Times New Roman" w:cs="Times New Roman"/>
          <w:b/>
          <w:bCs/>
        </w:rPr>
      </w:pPr>
      <w:commentRangeStart w:id="7"/>
      <w:r w:rsidRPr="00910EDD">
        <w:rPr>
          <w:rFonts w:ascii="Times New Roman" w:eastAsia="Times New Roman" w:hAnsi="Times New Roman" w:cs="Times New Roman"/>
          <w:b/>
          <w:bCs/>
        </w:rPr>
        <w:t xml:space="preserve">References: </w:t>
      </w:r>
      <w:commentRangeEnd w:id="7"/>
      <w:r w:rsidR="00740A98" w:rsidRPr="00910EDD">
        <w:rPr>
          <w:rStyle w:val="CommentReference"/>
        </w:rPr>
        <w:commentReference w:id="7"/>
      </w:r>
    </w:p>
    <w:p w14:paraId="32CD41C3" w14:textId="6FA87C63" w:rsidR="00B62489" w:rsidRPr="00910EDD" w:rsidRDefault="00B62489" w:rsidP="00910EDD">
      <w:pPr>
        <w:rPr>
          <w:rFonts w:ascii="Times New Roman" w:eastAsia="Times New Roman" w:hAnsi="Times New Roman" w:cs="Times New Roman"/>
          <w:bCs/>
        </w:rPr>
      </w:pPr>
      <w:proofErr w:type="spellStart"/>
      <w:r w:rsidRPr="00910EDD">
        <w:rPr>
          <w:rFonts w:ascii="Times New Roman" w:eastAsia="Times New Roman" w:hAnsi="Times New Roman" w:cs="Times New Roman"/>
          <w:bCs/>
        </w:rPr>
        <w:t>Kukkonen</w:t>
      </w:r>
      <w:proofErr w:type="spellEnd"/>
      <w:r w:rsidRPr="00910EDD">
        <w:rPr>
          <w:rFonts w:ascii="Times New Roman" w:eastAsia="Times New Roman" w:hAnsi="Times New Roman" w:cs="Times New Roman"/>
          <w:bCs/>
        </w:rPr>
        <w:t xml:space="preserve"> J, </w:t>
      </w:r>
      <w:proofErr w:type="spellStart"/>
      <w:r w:rsidRPr="00910EDD">
        <w:rPr>
          <w:rFonts w:ascii="Times New Roman" w:eastAsia="Times New Roman" w:hAnsi="Times New Roman" w:cs="Times New Roman"/>
          <w:bCs/>
        </w:rPr>
        <w:t>Ryösä</w:t>
      </w:r>
      <w:proofErr w:type="spellEnd"/>
      <w:r w:rsidRPr="00910EDD">
        <w:rPr>
          <w:rFonts w:ascii="Times New Roman" w:eastAsia="Times New Roman" w:hAnsi="Times New Roman" w:cs="Times New Roman"/>
          <w:bCs/>
        </w:rPr>
        <w:t xml:space="preserve"> A, </w:t>
      </w:r>
      <w:proofErr w:type="spellStart"/>
      <w:r w:rsidRPr="00910EDD">
        <w:rPr>
          <w:rFonts w:ascii="Times New Roman" w:eastAsia="Times New Roman" w:hAnsi="Times New Roman" w:cs="Times New Roman"/>
          <w:bCs/>
        </w:rPr>
        <w:t>Joukainen</w:t>
      </w:r>
      <w:proofErr w:type="spellEnd"/>
      <w:r w:rsidRPr="00910EDD">
        <w:rPr>
          <w:rFonts w:ascii="Times New Roman" w:eastAsia="Times New Roman" w:hAnsi="Times New Roman" w:cs="Times New Roman"/>
          <w:bCs/>
        </w:rPr>
        <w:t xml:space="preserve"> A, </w:t>
      </w:r>
      <w:proofErr w:type="spellStart"/>
      <w:r w:rsidRPr="00910EDD">
        <w:rPr>
          <w:rFonts w:ascii="Times New Roman" w:eastAsia="Times New Roman" w:hAnsi="Times New Roman" w:cs="Times New Roman"/>
          <w:bCs/>
        </w:rPr>
        <w:t>Lehtinen</w:t>
      </w:r>
      <w:proofErr w:type="spellEnd"/>
      <w:r w:rsidRPr="00910EDD">
        <w:rPr>
          <w:rFonts w:ascii="Times New Roman" w:eastAsia="Times New Roman" w:hAnsi="Times New Roman" w:cs="Times New Roman"/>
          <w:bCs/>
        </w:rPr>
        <w:t xml:space="preserve"> J, </w:t>
      </w:r>
      <w:proofErr w:type="spellStart"/>
      <w:r w:rsidRPr="00910EDD">
        <w:rPr>
          <w:rFonts w:ascii="Times New Roman" w:eastAsia="Times New Roman" w:hAnsi="Times New Roman" w:cs="Times New Roman"/>
          <w:bCs/>
        </w:rPr>
        <w:t>Kauko</w:t>
      </w:r>
      <w:proofErr w:type="spellEnd"/>
      <w:r w:rsidRPr="00910EDD">
        <w:rPr>
          <w:rFonts w:ascii="Times New Roman" w:eastAsia="Times New Roman" w:hAnsi="Times New Roman" w:cs="Times New Roman"/>
          <w:bCs/>
        </w:rPr>
        <w:t xml:space="preserve"> T, Mattila K, </w:t>
      </w:r>
      <w:proofErr w:type="spellStart"/>
      <w:r w:rsidRPr="00910EDD">
        <w:rPr>
          <w:rFonts w:ascii="Times New Roman" w:eastAsia="Times New Roman" w:hAnsi="Times New Roman" w:cs="Times New Roman"/>
          <w:bCs/>
        </w:rPr>
        <w:t>Äärimaa</w:t>
      </w:r>
      <w:proofErr w:type="spellEnd"/>
      <w:r w:rsidRPr="00910EDD">
        <w:rPr>
          <w:rFonts w:ascii="Times New Roman" w:eastAsia="Times New Roman" w:hAnsi="Times New Roman" w:cs="Times New Roman"/>
          <w:bCs/>
        </w:rPr>
        <w:t xml:space="preserve"> V. Operative versus conservative treatment of small, nontraumatic supraspinatus tears in patients older than 55 years: over 5-year follow-up of a randomized controlled trial. </w:t>
      </w:r>
      <w:r w:rsidRPr="00910EDD">
        <w:rPr>
          <w:rFonts w:ascii="Times New Roman" w:eastAsia="Times New Roman" w:hAnsi="Times New Roman" w:cs="Times New Roman"/>
          <w:bCs/>
          <w:i/>
        </w:rPr>
        <w:t>J Shoulder Elbow Surg</w:t>
      </w:r>
      <w:r w:rsidRPr="00910EDD">
        <w:rPr>
          <w:rFonts w:ascii="Times New Roman" w:eastAsia="Times New Roman" w:hAnsi="Times New Roman" w:cs="Times New Roman"/>
          <w:bCs/>
        </w:rPr>
        <w:t xml:space="preserve">. 2021 Nov;30(11):2455-2464. </w:t>
      </w:r>
    </w:p>
    <w:p w14:paraId="06B1E2AD" w14:textId="77777777" w:rsidR="00F172A6" w:rsidRPr="00910EDD" w:rsidRDefault="00F172A6" w:rsidP="00910EDD">
      <w:pPr>
        <w:rPr>
          <w:rFonts w:ascii="Times New Roman" w:eastAsia="Times New Roman" w:hAnsi="Times New Roman" w:cs="Times New Roman"/>
          <w:bCs/>
        </w:rPr>
      </w:pPr>
    </w:p>
    <w:p w14:paraId="2DB8CB9D" w14:textId="7151CD81" w:rsidR="00F172A6" w:rsidRPr="00910EDD" w:rsidRDefault="00F172A6" w:rsidP="00910EDD">
      <w:pPr>
        <w:rPr>
          <w:rFonts w:ascii="Times New Roman" w:eastAsia="Times New Roman" w:hAnsi="Times New Roman" w:cs="Times New Roman"/>
          <w:bCs/>
        </w:rPr>
      </w:pPr>
      <w:proofErr w:type="spellStart"/>
      <w:r w:rsidRPr="00910EDD">
        <w:rPr>
          <w:rFonts w:ascii="Times New Roman" w:eastAsia="Times New Roman" w:hAnsi="Times New Roman" w:cs="Times New Roman"/>
          <w:bCs/>
        </w:rPr>
        <w:t>Sheikhzadeh</w:t>
      </w:r>
      <w:proofErr w:type="spellEnd"/>
      <w:r w:rsidRPr="00910EDD">
        <w:rPr>
          <w:rFonts w:ascii="Times New Roman" w:eastAsia="Times New Roman" w:hAnsi="Times New Roman" w:cs="Times New Roman"/>
          <w:bCs/>
        </w:rPr>
        <w:t xml:space="preserve"> A, </w:t>
      </w:r>
      <w:proofErr w:type="spellStart"/>
      <w:r w:rsidRPr="00910EDD">
        <w:rPr>
          <w:rFonts w:ascii="Times New Roman" w:eastAsia="Times New Roman" w:hAnsi="Times New Roman" w:cs="Times New Roman"/>
          <w:bCs/>
        </w:rPr>
        <w:t>Wertli</w:t>
      </w:r>
      <w:proofErr w:type="spellEnd"/>
      <w:r w:rsidRPr="00910EDD">
        <w:rPr>
          <w:rFonts w:ascii="Times New Roman" w:eastAsia="Times New Roman" w:hAnsi="Times New Roman" w:cs="Times New Roman"/>
          <w:bCs/>
        </w:rPr>
        <w:t xml:space="preserve"> MM, Weiner SS, Rasmussen-Barr E, Weiser S. Do psychological factors affect outcomes in musculoskeletal shoulder disorders? A systematic review. </w:t>
      </w:r>
      <w:r w:rsidRPr="00910EDD">
        <w:rPr>
          <w:rFonts w:ascii="Times New Roman" w:eastAsia="Times New Roman" w:hAnsi="Times New Roman" w:cs="Times New Roman"/>
          <w:bCs/>
          <w:i/>
        </w:rPr>
        <w:t xml:space="preserve">BMC </w:t>
      </w:r>
      <w:proofErr w:type="spellStart"/>
      <w:r w:rsidRPr="00910EDD">
        <w:rPr>
          <w:rFonts w:ascii="Times New Roman" w:eastAsia="Times New Roman" w:hAnsi="Times New Roman" w:cs="Times New Roman"/>
          <w:bCs/>
          <w:i/>
        </w:rPr>
        <w:t>Musculoskelet</w:t>
      </w:r>
      <w:proofErr w:type="spellEnd"/>
      <w:r w:rsidRPr="00910EDD">
        <w:rPr>
          <w:rFonts w:ascii="Times New Roman" w:eastAsia="Times New Roman" w:hAnsi="Times New Roman" w:cs="Times New Roman"/>
          <w:bCs/>
          <w:i/>
        </w:rPr>
        <w:t xml:space="preserve"> </w:t>
      </w:r>
      <w:proofErr w:type="spellStart"/>
      <w:r w:rsidRPr="00910EDD">
        <w:rPr>
          <w:rFonts w:ascii="Times New Roman" w:eastAsia="Times New Roman" w:hAnsi="Times New Roman" w:cs="Times New Roman"/>
          <w:bCs/>
          <w:i/>
        </w:rPr>
        <w:t>Disord</w:t>
      </w:r>
      <w:proofErr w:type="spellEnd"/>
      <w:r w:rsidRPr="00910EDD">
        <w:rPr>
          <w:rFonts w:ascii="Times New Roman" w:eastAsia="Times New Roman" w:hAnsi="Times New Roman" w:cs="Times New Roman"/>
          <w:bCs/>
        </w:rPr>
        <w:t xml:space="preserve">. 2021 Jun 19;22(1):560. </w:t>
      </w:r>
    </w:p>
    <w:p w14:paraId="2396B401" w14:textId="77777777" w:rsidR="00B62489" w:rsidRPr="00910EDD" w:rsidRDefault="00B62489" w:rsidP="00910EDD">
      <w:pPr>
        <w:rPr>
          <w:rFonts w:ascii="Times New Roman" w:eastAsia="Times New Roman" w:hAnsi="Times New Roman" w:cs="Times New Roman"/>
          <w:bCs/>
        </w:rPr>
      </w:pPr>
    </w:p>
    <w:p w14:paraId="708BFAD2" w14:textId="715F62E5" w:rsidR="00B62489" w:rsidRPr="00910EDD" w:rsidRDefault="00B62489" w:rsidP="00910EDD">
      <w:pPr>
        <w:rPr>
          <w:rFonts w:ascii="Times New Roman" w:hAnsi="Times New Roman" w:cs="Times New Roman"/>
        </w:rPr>
      </w:pPr>
      <w:proofErr w:type="spellStart"/>
      <w:r w:rsidRPr="00910EDD">
        <w:rPr>
          <w:rFonts w:ascii="Times New Roman" w:hAnsi="Times New Roman" w:cs="Times New Roman"/>
        </w:rPr>
        <w:t>Skatteboe</w:t>
      </w:r>
      <w:proofErr w:type="spellEnd"/>
      <w:r w:rsidRPr="00910EDD">
        <w:rPr>
          <w:rFonts w:ascii="Times New Roman" w:hAnsi="Times New Roman" w:cs="Times New Roman"/>
        </w:rPr>
        <w:t xml:space="preserve"> S, Roe C, </w:t>
      </w:r>
      <w:proofErr w:type="spellStart"/>
      <w:r w:rsidRPr="00910EDD">
        <w:rPr>
          <w:rFonts w:ascii="Times New Roman" w:hAnsi="Times New Roman" w:cs="Times New Roman"/>
        </w:rPr>
        <w:t>Fagerland</w:t>
      </w:r>
      <w:proofErr w:type="spellEnd"/>
      <w:r w:rsidRPr="00910EDD">
        <w:rPr>
          <w:rFonts w:ascii="Times New Roman" w:hAnsi="Times New Roman" w:cs="Times New Roman"/>
        </w:rPr>
        <w:t xml:space="preserve"> MW, </w:t>
      </w:r>
      <w:proofErr w:type="spellStart"/>
      <w:r w:rsidRPr="00910EDD">
        <w:rPr>
          <w:rFonts w:ascii="Times New Roman" w:hAnsi="Times New Roman" w:cs="Times New Roman"/>
        </w:rPr>
        <w:t>Granan</w:t>
      </w:r>
      <w:proofErr w:type="spellEnd"/>
      <w:r w:rsidRPr="00910EDD">
        <w:rPr>
          <w:rFonts w:ascii="Times New Roman" w:hAnsi="Times New Roman" w:cs="Times New Roman"/>
        </w:rPr>
        <w:t xml:space="preserve"> LP. Expectations of pain and functioning in patients with musculoskeletal disorders: a cross-sectional study. </w:t>
      </w:r>
      <w:r w:rsidRPr="00910EDD">
        <w:rPr>
          <w:rFonts w:ascii="Times New Roman" w:hAnsi="Times New Roman" w:cs="Times New Roman"/>
          <w:i/>
        </w:rPr>
        <w:t>BMC Musculoskeletal Disorders</w:t>
      </w:r>
      <w:r w:rsidRPr="00910EDD">
        <w:rPr>
          <w:rFonts w:ascii="Times New Roman" w:hAnsi="Times New Roman" w:cs="Times New Roman"/>
        </w:rPr>
        <w:t>. 2017;18(1):48.</w:t>
      </w:r>
    </w:p>
    <w:p w14:paraId="7361F163" w14:textId="704B3354" w:rsidR="00B62489" w:rsidRPr="00910EDD" w:rsidRDefault="00F172A6" w:rsidP="00910EDD">
      <w:pPr>
        <w:rPr>
          <w:rFonts w:ascii="Times New Roman" w:hAnsi="Times New Roman" w:cs="Times New Roman"/>
        </w:rPr>
      </w:pPr>
      <w:r w:rsidRPr="00910EDD">
        <w:rPr>
          <w:rFonts w:ascii="Times New Roman" w:hAnsi="Times New Roman" w:cs="Times New Roman"/>
        </w:rPr>
        <w:t xml:space="preserve">De </w:t>
      </w:r>
      <w:proofErr w:type="spellStart"/>
      <w:r w:rsidRPr="00910EDD">
        <w:rPr>
          <w:rFonts w:ascii="Times New Roman" w:hAnsi="Times New Roman" w:cs="Times New Roman"/>
        </w:rPr>
        <w:t>Baets</w:t>
      </w:r>
      <w:proofErr w:type="spellEnd"/>
      <w:r w:rsidRPr="00910EDD">
        <w:rPr>
          <w:rFonts w:ascii="Times New Roman" w:hAnsi="Times New Roman" w:cs="Times New Roman"/>
        </w:rPr>
        <w:t xml:space="preserve"> L, </w:t>
      </w:r>
      <w:proofErr w:type="spellStart"/>
      <w:r w:rsidRPr="00910EDD">
        <w:rPr>
          <w:rFonts w:ascii="Times New Roman" w:hAnsi="Times New Roman" w:cs="Times New Roman"/>
        </w:rPr>
        <w:t>Matheve</w:t>
      </w:r>
      <w:proofErr w:type="spellEnd"/>
      <w:r w:rsidRPr="00910EDD">
        <w:rPr>
          <w:rFonts w:ascii="Times New Roman" w:hAnsi="Times New Roman" w:cs="Times New Roman"/>
        </w:rPr>
        <w:t xml:space="preserve"> T, </w:t>
      </w:r>
      <w:proofErr w:type="spellStart"/>
      <w:r w:rsidRPr="00910EDD">
        <w:rPr>
          <w:rFonts w:ascii="Times New Roman" w:hAnsi="Times New Roman" w:cs="Times New Roman"/>
        </w:rPr>
        <w:t>Meeus</w:t>
      </w:r>
      <w:proofErr w:type="spellEnd"/>
      <w:r w:rsidRPr="00910EDD">
        <w:rPr>
          <w:rFonts w:ascii="Times New Roman" w:hAnsi="Times New Roman" w:cs="Times New Roman"/>
        </w:rPr>
        <w:t xml:space="preserve"> M, </w:t>
      </w:r>
      <w:proofErr w:type="spellStart"/>
      <w:r w:rsidRPr="00910EDD">
        <w:rPr>
          <w:rFonts w:ascii="Times New Roman" w:hAnsi="Times New Roman" w:cs="Times New Roman"/>
        </w:rPr>
        <w:t>Struyf</w:t>
      </w:r>
      <w:proofErr w:type="spellEnd"/>
      <w:r w:rsidRPr="00910EDD">
        <w:rPr>
          <w:rFonts w:ascii="Times New Roman" w:hAnsi="Times New Roman" w:cs="Times New Roman"/>
        </w:rPr>
        <w:t xml:space="preserve"> F, Timmermans A. The influence of cognitions, emotions and behavioral factors on treatment outcomes in musculoskeletal shoulder pain: a systematic review. </w:t>
      </w:r>
      <w:r w:rsidRPr="00910EDD">
        <w:rPr>
          <w:rFonts w:ascii="Times New Roman" w:hAnsi="Times New Roman" w:cs="Times New Roman"/>
          <w:i/>
        </w:rPr>
        <w:t xml:space="preserve">Clin </w:t>
      </w:r>
      <w:proofErr w:type="spellStart"/>
      <w:r w:rsidRPr="00910EDD">
        <w:rPr>
          <w:rFonts w:ascii="Times New Roman" w:hAnsi="Times New Roman" w:cs="Times New Roman"/>
          <w:i/>
        </w:rPr>
        <w:t>Rehabil</w:t>
      </w:r>
      <w:proofErr w:type="spellEnd"/>
      <w:r w:rsidRPr="00910EDD">
        <w:rPr>
          <w:rFonts w:ascii="Times New Roman" w:hAnsi="Times New Roman" w:cs="Times New Roman"/>
        </w:rPr>
        <w:t xml:space="preserve">. 2019 Jun;33(6):980-991. </w:t>
      </w:r>
    </w:p>
    <w:p w14:paraId="7DA64FAA" w14:textId="77777777" w:rsidR="00F172A6" w:rsidRPr="00910EDD" w:rsidRDefault="00F172A6" w:rsidP="00910EDD">
      <w:pPr>
        <w:rPr>
          <w:rFonts w:ascii="Times New Roman" w:hAnsi="Times New Roman" w:cs="Times New Roman"/>
        </w:rPr>
      </w:pPr>
    </w:p>
    <w:p w14:paraId="2674FECA" w14:textId="77777777" w:rsidR="00B62489" w:rsidRDefault="00B62489" w:rsidP="00910EDD">
      <w:pPr>
        <w:rPr>
          <w:rFonts w:ascii="Times New Roman" w:hAnsi="Times New Roman" w:cs="Times New Roman"/>
        </w:rPr>
      </w:pPr>
      <w:r w:rsidRPr="00910EDD">
        <w:rPr>
          <w:rFonts w:ascii="Times New Roman" w:hAnsi="Times New Roman" w:cs="Times New Roman"/>
        </w:rPr>
        <w:t xml:space="preserve">Myers H, Keefe F, George SZ, Kennedy J, Lake AD, Martinez C, Cook, CE. The influence of a cognitive </w:t>
      </w:r>
      <w:proofErr w:type="spellStart"/>
      <w:r w:rsidRPr="00910EDD">
        <w:rPr>
          <w:rFonts w:ascii="Times New Roman" w:hAnsi="Times New Roman" w:cs="Times New Roman"/>
        </w:rPr>
        <w:t>behavioural</w:t>
      </w:r>
      <w:proofErr w:type="spellEnd"/>
      <w:r w:rsidRPr="00910EDD">
        <w:rPr>
          <w:rFonts w:ascii="Times New Roman" w:hAnsi="Times New Roman" w:cs="Times New Roman"/>
        </w:rPr>
        <w:t xml:space="preserve"> approach on changing patient expectations for conservative care in shoulder pain treatment: a protocol for a pragmatic randomized controlled trial. </w:t>
      </w:r>
      <w:r w:rsidRPr="00910EDD">
        <w:rPr>
          <w:rFonts w:ascii="Times New Roman" w:hAnsi="Times New Roman" w:cs="Times New Roman"/>
          <w:i/>
        </w:rPr>
        <w:t>BMC Musculoskeletal Disorders</w:t>
      </w:r>
      <w:r w:rsidRPr="00910EDD">
        <w:rPr>
          <w:rFonts w:ascii="Times New Roman" w:hAnsi="Times New Roman" w:cs="Times New Roman"/>
        </w:rPr>
        <w:t>. 2021;22(1):727.</w:t>
      </w:r>
    </w:p>
    <w:p w14:paraId="2B8CA52D" w14:textId="0760B1EE" w:rsidR="000E5F33" w:rsidRPr="00B62489" w:rsidRDefault="000E5F33" w:rsidP="00910EDD">
      <w:pPr>
        <w:rPr>
          <w:rFonts w:ascii="Times New Roman" w:eastAsia="Times New Roman" w:hAnsi="Times New Roman" w:cs="Times New Roman"/>
          <w:bCs/>
        </w:rPr>
      </w:pPr>
      <w:r w:rsidRPr="00B62489">
        <w:rPr>
          <w:rFonts w:ascii="Times New Roman" w:eastAsia="Times New Roman" w:hAnsi="Times New Roman" w:cs="Times New Roman"/>
          <w:bCs/>
        </w:rPr>
        <w:br w:type="page"/>
      </w:r>
    </w:p>
    <w:p w14:paraId="4DA9769B" w14:textId="77777777" w:rsidR="000A4900" w:rsidRDefault="000A4900" w:rsidP="00910EDD"/>
    <w:sectPr w:rsidR="000A490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eather Myers" w:date="2023-07-14T11:02:00Z" w:initials="HM">
    <w:p w14:paraId="012A03FB" w14:textId="77777777" w:rsidR="000E5F33" w:rsidRDefault="000E5F33">
      <w:pPr>
        <w:pStyle w:val="CommentText"/>
      </w:pPr>
      <w:r>
        <w:rPr>
          <w:rStyle w:val="CommentReference"/>
        </w:rPr>
        <w:annotationRef/>
      </w:r>
      <w:r>
        <w:t>15 WORD LIMIT</w:t>
      </w:r>
    </w:p>
  </w:comment>
  <w:comment w:id="2" w:author="Heather Myers" w:date="2023-07-14T11:06:00Z" w:initials="HM">
    <w:p w14:paraId="71E0CD82" w14:textId="77777777" w:rsidR="000E5F33" w:rsidRDefault="000E5F33">
      <w:pPr>
        <w:pStyle w:val="CommentText"/>
      </w:pPr>
      <w:r>
        <w:rPr>
          <w:rStyle w:val="CommentReference"/>
        </w:rPr>
        <w:annotationRef/>
      </w:r>
      <w:r>
        <w:t>3,125 character</w:t>
      </w:r>
      <w:r w:rsidR="009E4274">
        <w:t xml:space="preserve"> </w:t>
      </w:r>
      <w:r w:rsidR="009E4274" w:rsidRPr="00F172A6">
        <w:rPr>
          <w:b/>
        </w:rPr>
        <w:t>limit</w:t>
      </w:r>
      <w:r w:rsidR="00F172A6" w:rsidRPr="00F172A6">
        <w:rPr>
          <w:b/>
        </w:rPr>
        <w:t xml:space="preserve"> </w:t>
      </w:r>
    </w:p>
    <w:p w14:paraId="43E76915" w14:textId="13C70C10" w:rsidR="00F172A6" w:rsidRDefault="00F172A6">
      <w:pPr>
        <w:pStyle w:val="CommentText"/>
      </w:pPr>
      <w:r w:rsidRPr="00F172A6">
        <w:rPr>
          <w:highlight w:val="yellow"/>
        </w:rPr>
        <w:t>CURRENTLY 2,877</w:t>
      </w:r>
    </w:p>
  </w:comment>
  <w:comment w:id="5" w:author="Heather Myers" w:date="2023-07-14T11:50:00Z" w:initials="HM">
    <w:p w14:paraId="18F093C8" w14:textId="16808812" w:rsidR="00740A98" w:rsidRDefault="00740A98">
      <w:pPr>
        <w:pStyle w:val="CommentText"/>
      </w:pPr>
      <w:r>
        <w:rPr>
          <w:rStyle w:val="CommentReference"/>
        </w:rPr>
        <w:annotationRef/>
      </w:r>
      <w:r>
        <w:t xml:space="preserve">Add specific outcomes?  MODEMS (expectations), PCS, SPADI, SANE, </w:t>
      </w:r>
      <w:r>
        <w:t xml:space="preserve">etc?  We have a little room to spare in the character limit.  </w:t>
      </w:r>
    </w:p>
  </w:comment>
  <w:comment w:id="6" w:author="Heather Myers" w:date="2023-07-14T11:17:00Z" w:initials="HM">
    <w:p w14:paraId="1FB72D9D" w14:textId="77777777" w:rsidR="00C95AFB" w:rsidRDefault="00C95AFB">
      <w:pPr>
        <w:pStyle w:val="CommentText"/>
      </w:pPr>
      <w:r>
        <w:rPr>
          <w:rStyle w:val="CommentReference"/>
        </w:rPr>
        <w:annotationRef/>
      </w:r>
      <w:r w:rsidRPr="00450DD8">
        <w:rPr>
          <w:rFonts w:ascii="Times New Roman" w:eastAsia="Times New Roman" w:hAnsi="Times New Roman" w:cs="Times New Roman"/>
          <w:bCs/>
        </w:rPr>
        <w:t xml:space="preserve">At baseline, the mean PCS score was 8.98; SD=8.11, SPADI (total score) was 35.48; SD=2.13, and MODEMS-E was 4.36; SD=0.68.  </w:t>
      </w:r>
    </w:p>
  </w:comment>
  <w:comment w:id="7" w:author="Heather Myers" w:date="2023-07-14T11:53:00Z" w:initials="HM">
    <w:p w14:paraId="5BF0CEEA" w14:textId="314B2A68" w:rsidR="00740A98" w:rsidRDefault="00740A98">
      <w:pPr>
        <w:pStyle w:val="CommentText"/>
      </w:pPr>
      <w:r>
        <w:rPr>
          <w:rStyle w:val="CommentReference"/>
        </w:rPr>
        <w:annotationRef/>
      </w:r>
      <w:r>
        <w:t xml:space="preserve">Some of these are new.  The ones we used in the manuscript were mostly pre-2017 and exceeded the 7 year limit.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2A03FB" w15:done="0"/>
  <w15:commentEx w15:paraId="43E76915" w15:done="0"/>
  <w15:commentEx w15:paraId="18F093C8" w15:done="0"/>
  <w15:commentEx w15:paraId="1FB72D9D" w15:done="0"/>
  <w15:commentEx w15:paraId="5BF0CE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2A03FB" w16cid:durableId="285BA9CD"/>
  <w16cid:commentId w16cid:paraId="43E76915" w16cid:durableId="285BAAC2"/>
  <w16cid:commentId w16cid:paraId="18F093C8" w16cid:durableId="285BB4F7"/>
  <w16cid:commentId w16cid:paraId="1FB72D9D" w16cid:durableId="285BAD40"/>
  <w16cid:commentId w16cid:paraId="5BF0CEEA" w16cid:durableId="285BB5A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ather Myers">
    <w15:presenceInfo w15:providerId="AD" w15:userId="S-1-5-21-2053149899-1891010372-398732264-878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33"/>
    <w:rsid w:val="000A4900"/>
    <w:rsid w:val="000E5F33"/>
    <w:rsid w:val="000F663F"/>
    <w:rsid w:val="00706F79"/>
    <w:rsid w:val="00740A98"/>
    <w:rsid w:val="00910EDD"/>
    <w:rsid w:val="00983461"/>
    <w:rsid w:val="009E4274"/>
    <w:rsid w:val="00B62489"/>
    <w:rsid w:val="00C95AFB"/>
    <w:rsid w:val="00F17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0A77F"/>
  <w15:chartTrackingRefBased/>
  <w15:docId w15:val="{089AA7B9-3FEC-4760-AC0E-C39DBA2D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5F3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E5F33"/>
    <w:rPr>
      <w:sz w:val="16"/>
      <w:szCs w:val="16"/>
    </w:rPr>
  </w:style>
  <w:style w:type="paragraph" w:styleId="CommentText">
    <w:name w:val="annotation text"/>
    <w:basedOn w:val="Normal"/>
    <w:link w:val="CommentTextChar"/>
    <w:uiPriority w:val="99"/>
    <w:semiHidden/>
    <w:unhideWhenUsed/>
    <w:rsid w:val="000E5F33"/>
    <w:rPr>
      <w:sz w:val="20"/>
      <w:szCs w:val="20"/>
    </w:rPr>
  </w:style>
  <w:style w:type="character" w:customStyle="1" w:styleId="CommentTextChar">
    <w:name w:val="Comment Text Char"/>
    <w:basedOn w:val="DefaultParagraphFont"/>
    <w:link w:val="CommentText"/>
    <w:uiPriority w:val="99"/>
    <w:semiHidden/>
    <w:rsid w:val="000E5F33"/>
    <w:rPr>
      <w:sz w:val="20"/>
      <w:szCs w:val="20"/>
    </w:rPr>
  </w:style>
  <w:style w:type="paragraph" w:styleId="CommentSubject">
    <w:name w:val="annotation subject"/>
    <w:basedOn w:val="CommentText"/>
    <w:next w:val="CommentText"/>
    <w:link w:val="CommentSubjectChar"/>
    <w:uiPriority w:val="99"/>
    <w:semiHidden/>
    <w:unhideWhenUsed/>
    <w:rsid w:val="000E5F33"/>
    <w:rPr>
      <w:b/>
      <w:bCs/>
    </w:rPr>
  </w:style>
  <w:style w:type="character" w:customStyle="1" w:styleId="CommentSubjectChar">
    <w:name w:val="Comment Subject Char"/>
    <w:basedOn w:val="CommentTextChar"/>
    <w:link w:val="CommentSubject"/>
    <w:uiPriority w:val="99"/>
    <w:semiHidden/>
    <w:rsid w:val="000E5F33"/>
    <w:rPr>
      <w:b/>
      <w:bCs/>
      <w:sz w:val="20"/>
      <w:szCs w:val="20"/>
    </w:rPr>
  </w:style>
  <w:style w:type="paragraph" w:styleId="BalloonText">
    <w:name w:val="Balloon Text"/>
    <w:basedOn w:val="Normal"/>
    <w:link w:val="BalloonTextChar"/>
    <w:uiPriority w:val="99"/>
    <w:semiHidden/>
    <w:unhideWhenUsed/>
    <w:rsid w:val="000E5F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F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4377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Duke Health</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Myers</dc:creator>
  <cp:keywords/>
  <dc:description/>
  <cp:lastModifiedBy>Heather Myers</cp:lastModifiedBy>
  <cp:revision>2</cp:revision>
  <dcterms:created xsi:type="dcterms:W3CDTF">2024-03-18T19:38:00Z</dcterms:created>
  <dcterms:modified xsi:type="dcterms:W3CDTF">2024-03-18T19:38:00Z</dcterms:modified>
</cp:coreProperties>
</file>